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1EA8" w14:textId="77777777" w:rsidR="00FC393F" w:rsidRPr="00FC393F" w:rsidRDefault="00FC393F" w:rsidP="00FC393F">
      <w:pPr>
        <w:shd w:val="clear" w:color="auto" w:fill="FFFFFF"/>
        <w:spacing w:after="45" w:line="360" w:lineRule="atLeast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Venerdì 21/10/2022 • 06:00</w:t>
      </w:r>
    </w:p>
    <w:p w14:paraId="59FBFCAE" w14:textId="77777777" w:rsidR="00FC393F" w:rsidRPr="00FC393F" w:rsidRDefault="00FC393F" w:rsidP="00FC393F">
      <w:pPr>
        <w:shd w:val="clear" w:color="auto" w:fill="FFFFFF"/>
        <w:spacing w:after="150" w:line="240" w:lineRule="auto"/>
        <w:rPr>
          <w:rFonts w:ascii="Raleway" w:eastAsia="Times New Roman" w:hAnsi="Raleway" w:cs="Times New Roman"/>
          <w:b/>
          <w:bCs/>
          <w:caps/>
          <w:color w:val="00A99D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b/>
          <w:bCs/>
          <w:caps/>
          <w:color w:val="FFFFFF"/>
          <w:sz w:val="26"/>
          <w:szCs w:val="26"/>
          <w:shd w:val="clear" w:color="auto" w:fill="00A99D"/>
          <w:lang w:eastAsia="it-IT"/>
        </w:rPr>
        <w:t>FINANZIAMENTI </w:t>
      </w:r>
      <w:r w:rsidRPr="00FC393F">
        <w:rPr>
          <w:rFonts w:ascii="Raleway" w:eastAsia="Times New Roman" w:hAnsi="Raleway" w:cs="Times New Roman"/>
          <w:b/>
          <w:bCs/>
          <w:caps/>
          <w:color w:val="00A99D"/>
          <w:sz w:val="26"/>
          <w:szCs w:val="26"/>
          <w:lang w:eastAsia="it-IT"/>
        </w:rPr>
        <w:t>INCENTIVI ALLE IMPRESE</w:t>
      </w:r>
    </w:p>
    <w:p w14:paraId="33197D8C" w14:textId="77777777" w:rsidR="00FC393F" w:rsidRPr="00FC393F" w:rsidRDefault="00FC393F" w:rsidP="00FC393F">
      <w:pPr>
        <w:shd w:val="clear" w:color="auto" w:fill="FFFFFF"/>
        <w:spacing w:after="45" w:line="240" w:lineRule="auto"/>
        <w:outlineLvl w:val="1"/>
        <w:rPr>
          <w:rFonts w:ascii="Raleway" w:eastAsia="Times New Roman" w:hAnsi="Raleway" w:cs="Times New Roman"/>
          <w:b/>
          <w:bCs/>
          <w:color w:val="454253"/>
          <w:sz w:val="47"/>
          <w:szCs w:val="47"/>
          <w:lang w:eastAsia="it-IT"/>
        </w:rPr>
      </w:pPr>
      <w:r w:rsidRPr="00FC393F">
        <w:rPr>
          <w:rFonts w:ascii="Raleway" w:eastAsia="Times New Roman" w:hAnsi="Raleway" w:cs="Times New Roman"/>
          <w:b/>
          <w:bCs/>
          <w:color w:val="454253"/>
          <w:sz w:val="47"/>
          <w:szCs w:val="47"/>
          <w:lang w:eastAsia="it-IT"/>
        </w:rPr>
        <w:t>Bonus Fiere: dal 10 novembre la presentazione delle istanze di rimborso</w:t>
      </w:r>
    </w:p>
    <w:p w14:paraId="73F231A2" w14:textId="77777777" w:rsidR="00FC393F" w:rsidRPr="00FC393F" w:rsidRDefault="00FC393F" w:rsidP="00FC393F">
      <w:pPr>
        <w:shd w:val="clear" w:color="auto" w:fill="FFFFFF"/>
        <w:spacing w:after="45" w:line="360" w:lineRule="atLeast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Il Decreto Aiuti ha previsto fino 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al 31 dicembre 2022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 un buono del valore di 10.000 euro per le imprese che partecipano alle 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manifestazioni fieristiche internazionali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 organizzate in Italia. Con il DD MISE 18 ottobre 2022 sono stati fissati i termini e le modalità per la presentazione delle 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istanze di rimborso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.</w:t>
      </w:r>
    </w:p>
    <w:p w14:paraId="19E2D3A5" w14:textId="77777777" w:rsidR="00FC393F" w:rsidRPr="00FC393F" w:rsidRDefault="00FC393F" w:rsidP="00FC393F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Il DM 4 agosto 2022, in attuazione dell'</w:t>
      </w:r>
      <w:hyperlink r:id="rId5" w:history="1">
        <w:r w:rsidRPr="00FC393F">
          <w:rPr>
            <w:rFonts w:ascii="Raleway" w:eastAsia="Times New Roman" w:hAnsi="Raleway" w:cs="Times New Roman"/>
            <w:color w:val="007BFF"/>
            <w:sz w:val="26"/>
            <w:szCs w:val="26"/>
            <w:u w:val="single"/>
            <w:lang w:eastAsia="it-IT"/>
          </w:rPr>
          <w:t>art. 25-bis DL 50/2022</w:t>
        </w:r>
      </w:hyperlink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, aveva stabilito le modalità e i termini di rilascio del “Buono Fiere”, nonché le procedure di recupero delle somme riconosciute nei casi di utilizzo illegittimo dell'agevolazione.</w:t>
      </w:r>
    </w:p>
    <w:p w14:paraId="2DDE231B" w14:textId="77777777" w:rsidR="00FC393F" w:rsidRPr="00FC393F" w:rsidRDefault="00FC393F" w:rsidP="00FC393F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L'incentivo “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Buono Fiere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” è rivolto a tutte le imprese aventi sede operativa nel territorio nazionale che, nel periodo compreso tra il 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16 luglio 2022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 e il 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31 dicembre 2022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 xml:space="preserve">, partecipano alle manifestazioni fieristiche internazionali di settore organizzate in Italia. Il </w:t>
      </w:r>
      <w:proofErr w:type="gramStart"/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summenzionato</w:t>
      </w:r>
      <w:proofErr w:type="gramEnd"/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 xml:space="preserve"> buono ha validità fino al 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30 novembre 2022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 e può essere richiesto una sola volta da ciascun beneficiario per il rimborso delle spese e dei relativi investimenti sostenuti per la partecipazione alle manifestazioni.</w:t>
      </w:r>
    </w:p>
    <w:p w14:paraId="3DF58532" w14:textId="77777777" w:rsidR="00FC393F" w:rsidRPr="00FC393F" w:rsidRDefault="00FC393F" w:rsidP="00FC393F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Richiesta del buono fiere</w:t>
      </w:r>
    </w:p>
    <w:p w14:paraId="0F03A675" w14:textId="77777777" w:rsidR="00FC393F" w:rsidRPr="00FC393F" w:rsidRDefault="00FC393F" w:rsidP="00FC393F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Il DM 4 agosto 2022 prevede che, all'atto della presentazione della richiesta, ciascun interessato deve comunicare un indirizzo di 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posta elettronica certificata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 valido e funzionante, nonché le coordinate di un conto corrente bancario a sé intestato. Ciascun richiedente fornisce, altresì, le necessarie 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dichiarazioni sostitutive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 di certificazione o di atto notorio, secondo il modello reso disponibile nella piattaforma del MISE. Nella dichiarazione si dovrà attestare:</w:t>
      </w:r>
    </w:p>
    <w:p w14:paraId="1A15A16F" w14:textId="77777777" w:rsidR="00FC393F" w:rsidRPr="00FC393F" w:rsidRDefault="00FC393F" w:rsidP="00FC3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di avere 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sede operativa nel territorio nazionale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 e di essere iscritto al Registro delle imprese della camera di commercio, industria, artigianato e agricoltura territorialmente competente;</w:t>
      </w:r>
    </w:p>
    <w:p w14:paraId="4ADEEB60" w14:textId="77777777" w:rsidR="00FC393F" w:rsidRPr="00FC393F" w:rsidRDefault="00FC393F" w:rsidP="00FC3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di avere ottenuto 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l'autorizzazione a partecipare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 a una o più delle 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manifestazioni fieristiche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 internazionali di settore;</w:t>
      </w:r>
    </w:p>
    <w:p w14:paraId="64F8A9B9" w14:textId="77777777" w:rsidR="00FC393F" w:rsidRPr="00FC393F" w:rsidRDefault="00FC393F" w:rsidP="00FC3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di avere sostenuto o di dover 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sostenere spese e investimenti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 per la partecipazione a una o più delle manifestazioni fieristiche internazionali di settore;</w:t>
      </w:r>
    </w:p>
    <w:p w14:paraId="329414F8" w14:textId="77777777" w:rsidR="00FC393F" w:rsidRPr="00FC393F" w:rsidRDefault="00FC393F" w:rsidP="00FC3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di 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non essere sottoposto a procedura concorsuale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 e di non trovarsi in stato di fallimento, di liquidazione anche volontaria, di amministrazione controllata, di concordato preventivo o in qualsiasi altra situazione equivalente secondo la normativa vigente;</w:t>
      </w:r>
    </w:p>
    <w:p w14:paraId="75F5441C" w14:textId="77777777" w:rsidR="00FC393F" w:rsidRPr="00FC393F" w:rsidRDefault="00FC393F" w:rsidP="00FC3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lastRenderedPageBreak/>
        <w:t>di 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non essere destinatario di sanzioni interdittive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 di cui all'</w:t>
      </w:r>
      <w:hyperlink r:id="rId6" w:history="1">
        <w:r w:rsidRPr="00FC393F">
          <w:rPr>
            <w:rFonts w:ascii="Raleway" w:eastAsia="Times New Roman" w:hAnsi="Raleway" w:cs="Times New Roman"/>
            <w:color w:val="007BFF"/>
            <w:sz w:val="26"/>
            <w:szCs w:val="26"/>
            <w:u w:val="single"/>
            <w:lang w:eastAsia="it-IT"/>
          </w:rPr>
          <w:t xml:space="preserve">art. 9, c. 2 lett. d), </w:t>
        </w:r>
        <w:proofErr w:type="spellStart"/>
        <w:r w:rsidRPr="00FC393F">
          <w:rPr>
            <w:rFonts w:ascii="Raleway" w:eastAsia="Times New Roman" w:hAnsi="Raleway" w:cs="Times New Roman"/>
            <w:color w:val="007BFF"/>
            <w:sz w:val="26"/>
            <w:szCs w:val="26"/>
            <w:u w:val="single"/>
            <w:lang w:eastAsia="it-IT"/>
          </w:rPr>
          <w:t>D.Lgs.</w:t>
        </w:r>
        <w:proofErr w:type="spellEnd"/>
        <w:r w:rsidRPr="00FC393F">
          <w:rPr>
            <w:rFonts w:ascii="Raleway" w:eastAsia="Times New Roman" w:hAnsi="Raleway" w:cs="Times New Roman"/>
            <w:color w:val="007BFF"/>
            <w:sz w:val="26"/>
            <w:szCs w:val="26"/>
            <w:u w:val="single"/>
            <w:lang w:eastAsia="it-IT"/>
          </w:rPr>
          <w:t xml:space="preserve"> 231/2001</w:t>
        </w:r>
      </w:hyperlink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, e di non trovarsi in altre condizioni previste dalla legge come causa di incapacità a beneficiare di agevolazioni finanziarie pubbliche o comunque a ciò ostative;</w:t>
      </w:r>
    </w:p>
    <w:p w14:paraId="5D42D417" w14:textId="77777777" w:rsidR="00FC393F" w:rsidRPr="00FC393F" w:rsidRDefault="00FC393F" w:rsidP="00FC3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di non essere destinatario di sanzioni interdittive e di non trovarsi in altre condizioni previste dalla legge come 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causa di incapacità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 a beneficiare di agevolazioni finanziarie pubbliche o comunque a ciò ostative;</w:t>
      </w:r>
    </w:p>
    <w:p w14:paraId="67CF622D" w14:textId="77777777" w:rsidR="00FC393F" w:rsidRPr="00FC393F" w:rsidRDefault="00FC393F" w:rsidP="00FC3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di 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non avere ricevuto altri contributi pubblici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 per le medesime finalità;</w:t>
      </w:r>
    </w:p>
    <w:p w14:paraId="19F640CD" w14:textId="77777777" w:rsidR="00FC393F" w:rsidRPr="00FC393F" w:rsidRDefault="00FC393F" w:rsidP="00FC3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di essere 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a conoscenza delle finalità del buono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 nonché delle spese e degli investimenti rimborsabili mediante il relativo utilizzo.</w:t>
      </w:r>
    </w:p>
    <w:p w14:paraId="1720B3E5" w14:textId="77777777" w:rsidR="00FC393F" w:rsidRPr="00FC393F" w:rsidRDefault="00FC393F" w:rsidP="00FC393F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Il MISE, a seguito della ricezione della richiesta, provvede al rilascio del buono mediante invio all'indirizzo di 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posta elettronica certificata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 comunicato dal richiedente. Sul punto, sembra opportuno ricordare che, il rimborso massimo erogabile, è pari al 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50% 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delle spese e degli investimenti effettivamente sostenuti dai soggetti beneficiari ed è, comunque, contenuto entro il limite massimo del valore del buono assegnato.</w:t>
      </w:r>
    </w:p>
    <w:p w14:paraId="5CA20D3D" w14:textId="77777777" w:rsidR="00FC393F" w:rsidRPr="00FC393F" w:rsidRDefault="00FC393F" w:rsidP="00FC393F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Istanze di rimborso</w:t>
      </w:r>
    </w:p>
    <w:p w14:paraId="4FE2CE14" w14:textId="77777777" w:rsidR="00FC393F" w:rsidRPr="00FC393F" w:rsidRDefault="00FC393F" w:rsidP="00FC393F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Il MISE, come enunciato in precedenza, con il DD 18 ottobre 2022 ha stabilito le modalità e termini per la richiesta del rimborso del richiamato Buono fiere. In sostanza, i soggetti ai quali è stato assegnato il buono fiere possono presentare, esclusivamente per via telematica, attraverso la procedura informatica accessibile nell'apposita sezione dello stesso sito istituzionale, un'apposita 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istanza di rimborso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 delle spese e degli investimenti effettivamente sostenuti per la partecipazione delle manifestazioni fieristiche. L'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accesso alla procedura informatica 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prevede l'identificazione e l'autenticazione tramite la Carta Nazionale dei Servizi ed è riservato ai soggetti rappresentanti legali della società richiedente, come risultanti dal certificato camerale della medesima impresa.</w:t>
      </w:r>
    </w:p>
    <w:p w14:paraId="4B08A4D7" w14:textId="77777777" w:rsidR="00FC393F" w:rsidRPr="00FC393F" w:rsidRDefault="00FC393F" w:rsidP="00FC393F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Ai fini della corretta compilazione dell'istanza, il soggetto richiedente è tenuto a:</w:t>
      </w:r>
    </w:p>
    <w:p w14:paraId="25A8A233" w14:textId="77777777" w:rsidR="00FC393F" w:rsidRPr="00FC393F" w:rsidRDefault="00FC393F" w:rsidP="00FC39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provvedere all'eventuale aggiornamento dei propri dati presso il Registro delle Imprese;</w:t>
      </w:r>
    </w:p>
    <w:p w14:paraId="51634D0D" w14:textId="77777777" w:rsidR="00FC393F" w:rsidRPr="00FC393F" w:rsidRDefault="00FC393F" w:rsidP="00FC39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verificare i dati acquisiti in modalità telematica dal Registro delle Imprese.</w:t>
      </w:r>
    </w:p>
    <w:p w14:paraId="698FD359" w14:textId="77777777" w:rsidR="00FC393F" w:rsidRPr="00FC393F" w:rsidRDefault="00FC393F" w:rsidP="00FC393F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Nel caso in cui il soggetto richiedente non risulti possedere i requisiti previsti dall'art. 25-bis del Decreto Aiuti, la procedura informatica non consentirà il completamento dell'iter di presentazione dell'istanza di rimborso.</w:t>
      </w:r>
    </w:p>
    <w:p w14:paraId="4DABDF30" w14:textId="77777777" w:rsidR="00FC393F" w:rsidRPr="00FC393F" w:rsidRDefault="00FC393F" w:rsidP="00FC393F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Ai fini del completamento della compilazione della stessa, al soggetto istante è richiesto il possesso di una posta elettronica certificata attiva.</w:t>
      </w:r>
    </w:p>
    <w:p w14:paraId="7BA7F037" w14:textId="77777777" w:rsidR="00FC393F" w:rsidRDefault="00FC393F" w:rsidP="00FC393F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</w:p>
    <w:p w14:paraId="559E16D1" w14:textId="658A09D4" w:rsidR="00FC393F" w:rsidRPr="00FC393F" w:rsidRDefault="00FC393F" w:rsidP="00FC393F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lastRenderedPageBreak/>
        <w:t>Il Decreto in esame prevede che, nell'istanza di rimborso, il 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richiedente dovrà indicare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:</w:t>
      </w:r>
    </w:p>
    <w:p w14:paraId="2CDE3CB9" w14:textId="77777777" w:rsidR="00FC393F" w:rsidRPr="00FC393F" w:rsidRDefault="00FC393F" w:rsidP="00FC39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l'elenco delle manifestazioni fieristiche a cui ha partecipato od ottenuto l'autorizzazione a partecipare;</w:t>
      </w:r>
    </w:p>
    <w:p w14:paraId="64CC5527" w14:textId="77777777" w:rsidR="00FC393F" w:rsidRPr="00FC393F" w:rsidRDefault="00FC393F" w:rsidP="00FC39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i dati e le informazioni relative alle spese e agli investimenti sostenuti;</w:t>
      </w:r>
    </w:p>
    <w:p w14:paraId="0DEBB21B" w14:textId="77777777" w:rsidR="00FC393F" w:rsidRPr="00FC393F" w:rsidRDefault="00FC393F" w:rsidP="00FC39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i dati delle imprese con le quali esiste almeno una delle relazioni tali da configurarne l'appartenenza ad una “impresa unica”</w:t>
      </w:r>
    </w:p>
    <w:p w14:paraId="261C6FBB" w14:textId="77777777" w:rsidR="00FC393F" w:rsidRPr="00FC393F" w:rsidRDefault="00FC393F" w:rsidP="00FC39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i termini, iniziale e finale, del proprio esercizio finanziario, che deve coincidere con il periodo contabile di riferimento del soggetto istante e che può non corrispondere all'anno solare;</w:t>
      </w:r>
    </w:p>
    <w:p w14:paraId="2BF71C12" w14:textId="77777777" w:rsidR="00FC393F" w:rsidRPr="00FC393F" w:rsidRDefault="00FC393F" w:rsidP="00FC39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l'importo del buono fiere richiesto a rimborso;</w:t>
      </w:r>
    </w:p>
    <w:p w14:paraId="41FCAECA" w14:textId="77777777" w:rsidR="00FC393F" w:rsidRPr="00FC393F" w:rsidRDefault="00FC393F" w:rsidP="00FC39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l'IBAN relativo al conto corrente, intestato al soggetto richiedente, su cui si chiede l'accreditamento dell'agevolazione.</w:t>
      </w:r>
    </w:p>
    <w:p w14:paraId="15CA4377" w14:textId="77777777" w:rsidR="00FC393F" w:rsidRPr="00FC393F" w:rsidRDefault="00FC393F" w:rsidP="00FC393F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proofErr w:type="gramStart"/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Il richiedente,</w:t>
      </w:r>
      <w:proofErr w:type="gramEnd"/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 xml:space="preserve"> dovrà, altresì, allegare copia del buono e delle fatture attestanti le spese e gli investimenti sostenuti, con il dettaglio dei relativi costi.</w:t>
      </w:r>
    </w:p>
    <w:p w14:paraId="0B8AFC08" w14:textId="77777777" w:rsidR="00FC393F" w:rsidRPr="00FC393F" w:rsidRDefault="00FC393F" w:rsidP="00FC393F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Si evidenzia, infine, che, le istanze di rimborso potranno essere presentate a decorrere dalle ore 12:00 del 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10 novembre 2022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 e fino alle ore 17:00 </w:t>
      </w: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del 30 novembre 2022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. Le istanze presentate fuori dai termini, così come quelle presentate incomplete, ovvero con modalità difformi rispetto a quelle descritte, non saranno prese in considerazione dal Ministero.</w:t>
      </w:r>
    </w:p>
    <w:p w14:paraId="6DF3838A" w14:textId="77777777" w:rsidR="00FC393F" w:rsidRPr="00FC393F" w:rsidRDefault="00FC393F" w:rsidP="00FC393F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b/>
          <w:bCs/>
          <w:color w:val="454253"/>
          <w:sz w:val="26"/>
          <w:szCs w:val="26"/>
          <w:lang w:eastAsia="it-IT"/>
        </w:rPr>
        <w:t>Fonte</w:t>
      </w: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: </w:t>
      </w:r>
      <w:hyperlink r:id="rId7" w:tgtFrame="_blank" w:history="1">
        <w:r w:rsidRPr="00FC393F">
          <w:rPr>
            <w:rFonts w:ascii="Raleway" w:eastAsia="Times New Roman" w:hAnsi="Raleway" w:cs="Times New Roman"/>
            <w:color w:val="007BFF"/>
            <w:sz w:val="26"/>
            <w:szCs w:val="26"/>
            <w:u w:val="single"/>
            <w:lang w:eastAsia="it-IT"/>
          </w:rPr>
          <w:t>DD MISE 18 ottobre 2022</w:t>
        </w:r>
      </w:hyperlink>
    </w:p>
    <w:p w14:paraId="320A2DA9" w14:textId="77777777" w:rsidR="00FC393F" w:rsidRPr="00FC393F" w:rsidRDefault="00FC393F" w:rsidP="00FC393F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</w:pPr>
      <w:r w:rsidRPr="00FC393F">
        <w:rPr>
          <w:rFonts w:ascii="Raleway" w:eastAsia="Times New Roman" w:hAnsi="Raleway" w:cs="Times New Roman"/>
          <w:color w:val="454253"/>
          <w:sz w:val="26"/>
          <w:szCs w:val="26"/>
          <w:lang w:eastAsia="it-IT"/>
        </w:rPr>
        <w:t>© Copyright - Tutti i diritti riservati - Giuffrè Francis Lefebvre S.p.A.</w:t>
      </w:r>
    </w:p>
    <w:p w14:paraId="21B25A28" w14:textId="77777777" w:rsidR="00C201A9" w:rsidRDefault="00C201A9"/>
    <w:sectPr w:rsidR="00C20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54E"/>
    <w:multiLevelType w:val="multilevel"/>
    <w:tmpl w:val="179C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0594F"/>
    <w:multiLevelType w:val="multilevel"/>
    <w:tmpl w:val="F776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01DEC"/>
    <w:multiLevelType w:val="multilevel"/>
    <w:tmpl w:val="5A6A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15917"/>
    <w:multiLevelType w:val="multilevel"/>
    <w:tmpl w:val="0188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A6FEF"/>
    <w:multiLevelType w:val="multilevel"/>
    <w:tmpl w:val="DFA2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7040086">
    <w:abstractNumId w:val="2"/>
  </w:num>
  <w:num w:numId="2" w16cid:durableId="1619023646">
    <w:abstractNumId w:val="3"/>
  </w:num>
  <w:num w:numId="3" w16cid:durableId="1520778726">
    <w:abstractNumId w:val="4"/>
  </w:num>
  <w:num w:numId="4" w16cid:durableId="1748260075">
    <w:abstractNumId w:val="1"/>
  </w:num>
  <w:num w:numId="5" w16cid:durableId="196195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3F"/>
    <w:rsid w:val="00C201A9"/>
    <w:rsid w:val="00FC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A756"/>
  <w15:chartTrackingRefBased/>
  <w15:docId w15:val="{5F2FE478-8248-4C5E-A31C-9EFB6C40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C3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FC39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C393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C393F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C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C393F"/>
    <w:rPr>
      <w:color w:val="0000FF"/>
      <w:u w:val="single"/>
    </w:rPr>
  </w:style>
  <w:style w:type="paragraph" w:customStyle="1" w:styleId="social-share">
    <w:name w:val="social-share"/>
    <w:basedOn w:val="Normale"/>
    <w:rsid w:val="00FC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inline-item">
    <w:name w:val="list-inline-item"/>
    <w:basedOn w:val="Normale"/>
    <w:rsid w:val="00FC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393F"/>
    <w:rPr>
      <w:b/>
      <w:bCs/>
    </w:rPr>
  </w:style>
  <w:style w:type="paragraph" w:customStyle="1" w:styleId="dpp">
    <w:name w:val="dpp"/>
    <w:basedOn w:val="Normale"/>
    <w:rsid w:val="00FC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91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1133">
                      <w:marLeft w:val="-225"/>
                      <w:marRight w:val="-225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9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99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2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ic.giuffre.it/QUOTIDIANO/BF2022_DD_apertura_rimborsi_def_signed_sign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otidianopiu.it/dettaglio/10061527/DLT_____20010608000000000000231A0009S00" TargetMode="External"/><Relationship Id="rId5" Type="http://schemas.openxmlformats.org/officeDocument/2006/relationships/hyperlink" Target="https://www.quotidianopiu.it/dettaglio/10061527/DL______20220517000000000000050A0025S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Carrara</dc:creator>
  <cp:keywords/>
  <dc:description/>
  <cp:lastModifiedBy>Marcello Carrara</cp:lastModifiedBy>
  <cp:revision>1</cp:revision>
  <dcterms:created xsi:type="dcterms:W3CDTF">2022-10-21T05:48:00Z</dcterms:created>
  <dcterms:modified xsi:type="dcterms:W3CDTF">2022-10-21T05:49:00Z</dcterms:modified>
</cp:coreProperties>
</file>